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0" w:right="0" w:firstLine="8050"/>
        <w:jc w:val="center"/>
        <w:rPr/>
      </w:pPr>
      <w:r>
        <w:rPr>
          <w:rFonts w:cs="Times New Roman" w:ascii="Times New Roman" w:hAnsi="Times New Roman"/>
          <w:b w:val="false"/>
          <w:bCs w:val="false"/>
          <w:color w:val="7B7B7B"/>
          <w:sz w:val="24"/>
          <w:szCs w:val="24"/>
          <w:u w:val="none"/>
          <w:lang w:val="ru-RU"/>
        </w:rPr>
        <w:t>2 день 2 часть</w:t>
      </w:r>
    </w:p>
    <w:p>
      <w:pPr>
        <w:pStyle w:val="Normal"/>
        <w:widowControl/>
        <w:bidi w:val="0"/>
        <w:spacing w:lineRule="auto" w:line="240" w:before="0" w:after="0"/>
        <w:ind w:left="0" w:right="0" w:firstLine="8050"/>
        <w:jc w:val="center"/>
        <w:rPr>
          <w:rFonts w:ascii="Times New Roman" w:hAnsi="Times New Roman" w:cs="Times New Roman"/>
          <w:b w:val="false"/>
          <w:b w:val="false"/>
          <w:bCs w:val="false"/>
          <w:color w:val="7B7B7B"/>
          <w:sz w:val="24"/>
          <w:szCs w:val="24"/>
          <w:u w:val="none"/>
          <w:lang w:val="ru-RU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7B7B7B"/>
          <w:sz w:val="24"/>
          <w:szCs w:val="24"/>
          <w:u w:val="none"/>
          <w:lang w:val="ru-RU"/>
        </w:rPr>
        <w:t>(00:59 – 01:19)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9900FF"/>
          <w:sz w:val="24"/>
          <w:szCs w:val="24"/>
          <w:u w:val="none"/>
          <w:lang w:val="ru-RU"/>
        </w:rPr>
        <w:t>Практика 7.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CE181E"/>
          <w:sz w:val="24"/>
          <w:szCs w:val="24"/>
        </w:rPr>
        <w:t>ПЕРВОСТЯЖАНИЕ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color w:val="CE181E"/>
          <w:sz w:val="24"/>
          <w:szCs w:val="24"/>
        </w:rPr>
      </w:pPr>
      <w:r>
        <w:rPr>
          <w:rFonts w:cs="Times New Roman" w:ascii="Times New Roman" w:hAnsi="Times New Roman"/>
          <w:color w:val="CE181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Стяжание Посвящённого Синтеза Любви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Изначально Вышестоящего Учителя Изначально Вышестоящего Отца. Стяжание Посвящённого Синтеза Прав Созидания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Изначально Вышестоящего Учителя Изначально Вышестоящего Отца.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Мы возжигаемся всем Синтезом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Синтезируемся с Изначально Вышестоящими Аватарами Синтеза Кут Хуми Фаинь. Переходим в зал Изначально Вышестоящих Аватаров Синтеза Кут Хуми Фаинь Учителем 90-го Синтеза в форме. Становимся перед Аватарами Синтеза Кут Хуми Фаинь.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Маленький прикол! Мне Владыка напомнил, что когда-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то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я был в Киеве, Владыка сказал, что он очень, очень любит этот город, почему не знаю, но мне это Владыка сказал лично. Это слышали ещё два Служащих: один с Украины, один… И вместе были у Владыки…У нас за 100 лет поменялись праздники. Понятно, да? О чём я? Расслабьтесь, ребята.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Хум Изначально Вышестоящих Аватаров Синтеза Кут Хуми Фаинь, стяжаем Синтез Синтеза Изначально Вышестоящего Отца, прося преобразить каждого из нас и синтез нас на явление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Посвящённого Синтеза Учителя Любовью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каждого из нас. И, возжигаясь Синтез Синтезом Изначально Вышестоящего Отца, преображаясь 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Мы синтезируемся с Изначально Вышестоящим Учителем Изначально Вышестоящего Отца, переходим в зал Изначального Учителя Изначально Вышестоящего Отца 4093-х Изначально Вышестоящий Реальный явленно. Развёртываемся перед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Изначально Вышестоящим Учителем</w:t>
      </w:r>
      <w:r>
        <w:rPr>
          <w:rFonts w:cs="Times New Roman" w:ascii="Times New Roman" w:hAnsi="Times New Roman"/>
          <w:i/>
          <w:sz w:val="24"/>
          <w:szCs w:val="24"/>
        </w:rPr>
        <w:t xml:space="preserve"> Учителем 90-го Синтеза в форме.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 синтезируясь с Хум Изначально Вышестоящего Учителя Изначально Вышестоящего Отца, синтезируясь с Хум,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Любовь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Отца,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прося преобразить каждого из нас и синтез нас на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Посвящённый Синтез Любви Изначально Вышестоящего Учителя 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каждым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И, синтезируясь с Изначально Вышестоящим Учителем,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стяжаем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Любовь Изначально Вышестоящего Отца по количеству Посвящений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каждого из нас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соответствующими видами Любви по качеству и компетенци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 Посвящений с Полномочиями</w:t>
      </w:r>
      <w:r>
        <w:rPr>
          <w:rFonts w:cs="Times New Roman" w:ascii="Times New Roman" w:hAnsi="Times New Roman"/>
          <w:i/>
          <w:sz w:val="24"/>
          <w:szCs w:val="24"/>
        </w:rPr>
        <w:t xml:space="preserve"> их каждого из нас.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Изначально Вышестоящим Учителем,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стяжаем Любовь Посвящений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каждого из нас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и Посвящённую Любовь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 xml:space="preserve">каждого из нас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в синтезе их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 xml:space="preserve"> каждым Посвящением физически собою. И возжигаемся ими каж</w:t>
      </w:r>
      <w:r>
        <w:rPr>
          <w:rFonts w:cs="Times New Roman" w:ascii="Times New Roman" w:hAnsi="Times New Roman"/>
          <w:i/>
          <w:sz w:val="24"/>
          <w:szCs w:val="24"/>
        </w:rPr>
        <w:t xml:space="preserve">дым из нас. И, возжигаясь Любовью Изначально Вышестоящего Отца, преображаемся </w:t>
      </w:r>
      <w:r>
        <w:rPr>
          <w:rFonts w:cs="Times New Roman" w:ascii="Times New Roman" w:hAnsi="Times New Roman"/>
          <w:i/>
          <w:sz w:val="24"/>
          <w:szCs w:val="24"/>
        </w:rPr>
        <w:t>эт</w:t>
      </w:r>
      <w:r>
        <w:rPr>
          <w:rFonts w:cs="Times New Roman" w:ascii="Times New Roman" w:hAnsi="Times New Roman"/>
          <w:i/>
          <w:sz w:val="24"/>
          <w:szCs w:val="24"/>
        </w:rPr>
        <w:t>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возжигаясь этим, преображаясь этим, мы синтезируемся с Изначально Вышестоящим Учителем,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Посвящённый Синтез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Изначально Вышестоящего Учителя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в явлении Посвящённого Синтеза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Хум Изначально Вышестоящего Учителя,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Любовь Посвящённого Синтеза Изначально Вышестоящего Отца</w:t>
      </w:r>
      <w:r>
        <w:rPr>
          <w:rFonts w:cs="Times New Roman" w:ascii="Times New Roman" w:hAnsi="Times New Roman"/>
          <w:i/>
          <w:sz w:val="24"/>
          <w:szCs w:val="24"/>
        </w:rPr>
        <w:t xml:space="preserve"> каждым из нас и синтезом нас и возжигаемся этим.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преображаясь этим, синтезируясь с Изначально Вышестоящим Учителем,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стяжаем Любовь каждому Праву Созидания каждого Посвящения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каждому из нас,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стяжая Любовь Права Созидания Изначально Вышестоящего Отца.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возжигаясь Любовью Прав Созидания Изначально Вышестоящего Отца каждого из нас, синтезируясь с Изначально Вышестоящим Учителем,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Право Созидания Любви территориальным явлением</w:t>
      </w:r>
      <w:r>
        <w:rPr>
          <w:rFonts w:cs="Times New Roman" w:ascii="Times New Roman" w:hAnsi="Times New Roman"/>
          <w:i/>
          <w:sz w:val="24"/>
          <w:szCs w:val="24"/>
        </w:rPr>
        <w:t xml:space="preserve"> и фиксацией, учитывая ИВДИВО Крым.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И, синтезируясь с Хум Изначально Вышестоящего Учителя Изначально Вышестоящего Отца, стяжаем Любовь Изначально Вышестоящего Отца. И, возжигаясь, преображаемся этим.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И, синтезируясь с Изначально Вышестоящим Учителем Изначально Вышестоящего Отца,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 xml:space="preserve">стяжаем Посвящённый Синтез Прав Созидания Изначально Вышестоящего Учителя Изначально Вышестоящего Отца </w:t>
      </w:r>
      <w:r>
        <w:rPr>
          <w:rFonts w:cs="Times New Roman" w:ascii="Times New Roman" w:hAnsi="Times New Roman"/>
          <w:i/>
          <w:sz w:val="24"/>
          <w:szCs w:val="24"/>
        </w:rPr>
        <w:t>каждым из нас. И, возжигаясь, преображаемся этим.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Мы синтезируемся с Изначально Вышестоящим Отцом, переходим в Зал Изначально Вышестоящего Отца, развёртываемся Учителем 90-го Синтеза в зале Изначально Вышестоящего Отца 4097</w:t>
        <w:noBreakHyphen/>
        <w:t>ми Изначально Вышестояще Реально явленно.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Синтезируясь с Хум Изначально Вышестоящего Отца, </w:t>
      </w:r>
      <w:r>
        <w:rPr>
          <w:rFonts w:cs="Times New Roman" w:ascii="Times New Roman" w:hAnsi="Times New Roman"/>
          <w:b/>
          <w:bCs/>
          <w:i/>
          <w:sz w:val="24"/>
          <w:szCs w:val="24"/>
        </w:rPr>
        <w:t>стяжаем 2 Синтеза</w:t>
      </w:r>
      <w:r>
        <w:rPr>
          <w:rFonts w:cs="Times New Roman" w:ascii="Times New Roman" w:hAnsi="Times New Roman"/>
          <w:i/>
          <w:sz w:val="24"/>
          <w:szCs w:val="24"/>
        </w:rPr>
        <w:t xml:space="preserve"> Изначально Вышестоящего Отца, прося преобразить каждого из нас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на явление Посвящённого Синтеза Изначально Вышестоящего Учителя Изначально Вышестоящего Отца и Посвящённого Синтеза Прав Созидания Изначально Вышестоящего Учителя Изначально Вышестоящего Отца 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каждым из нас.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>И, возжигаясь двумя Синтезами Изначально Вышестоящего Отца, преображаемся ими.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Мы благодарим Изначально Вышестоящего Отца, Изначально Вышестоящего Учителя Изначально Вышестоящего Отца, Изначально Вышестоящих Аватаров Синтеза Кут Хуми Фаинь.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Возвращаемся в Физическое выражение каждого из нас, развёртываясь Синтезом Посвящённого Синтеза физически собою.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вспыхивая этим, эманируем всё стяжённое и возожжённое в ИВДИВО, в ИВДИВО Крым, в ИВДИВО Служения каждого участника и в ИВДИВО каждого.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И выходим из практики. Аминь.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Набор практики:</w:t>
        <w:tab/>
        <w:t>Аватар ИВ Человека ИВО 3951 ИВР Измаил, ИВАС Мории Свет, Служащая Стойкова Нино;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0"/>
          <w:szCs w:val="20"/>
          <w:lang w:val="ru-RU"/>
        </w:rPr>
        <w:t>Проверка текста:</w:t>
        <w:tab/>
      </w: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  <w:lang w:val="ru-RU"/>
        </w:rPr>
        <w:t>Владычица Изначального Дома Синтеза Частностей ИВО 4029 ИВР Крым, ИВ Аватаров Синтеза Наума Софьи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3402" w:right="0" w:hanging="1701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0"/>
          <w:lang w:val="ru-RU"/>
        </w:rPr>
        <w:tab/>
      </w:r>
      <w:r>
        <w:rPr>
          <w:rFonts w:cs="Times New Roman" w:ascii="Times New Roman" w:hAnsi="Times New Roman"/>
          <w:i w:val="false"/>
          <w:iCs w:val="false"/>
          <w:color w:val="000000"/>
          <w:sz w:val="20"/>
          <w:szCs w:val="20"/>
          <w:lang w:val="ru-RU"/>
        </w:rPr>
        <w:t>Посвящённая Савельева Мила</w:t>
      </w:r>
    </w:p>
    <w:sectPr>
      <w:headerReference w:type="default" r:id="rId2"/>
      <w:type w:val="nextPage"/>
      <w:pgSz w:w="11906" w:h="16838"/>
      <w:pgMar w:left="1110" w:right="1151" w:header="851" w:top="1410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enter" w:pos="4677" w:leader="none"/>
        <w:tab w:val="right" w:pos="9355" w:leader="none"/>
        <w:tab w:val="right" w:pos="10767" w:leader="none"/>
      </w:tabs>
      <w:spacing w:before="0" w:after="160"/>
      <w:jc w:val="center"/>
      <w:rPr/>
    </w:pP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90/</w:t>
    </w:r>
    <w:r>
      <w:rPr>
        <w:rFonts w:cs="Times New Roman" w:ascii="Times New Roman" w:hAnsi="Times New Roman"/>
        <w:b/>
        <w:bCs/>
        <w:color w:val="9900FF"/>
        <w:sz w:val="24"/>
        <w:szCs w:val="24"/>
        <w:u w:val="double"/>
        <w:lang w:val="ru-RU"/>
      </w:rPr>
      <w:t>4 Ипостасный Синтез ИВО</w:t>
    </w:r>
    <w:r>
      <w:rPr>
        <w:rFonts w:cs="Times New Roman" w:ascii="Times New Roman" w:hAnsi="Times New Roman"/>
        <w:b/>
        <w:bCs/>
        <w:color w:val="7B7B7B"/>
        <w:sz w:val="24"/>
        <w:szCs w:val="24"/>
        <w:u w:val="double"/>
        <w:lang w:val="ru-RU"/>
      </w:rPr>
      <w:t>,  ИВДИВО 4029 ИВР Крым,  6-7 января 2018г.  В.Сердюк</w:t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1be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CE4F1-60FD-4F3A-9F33-E89B416C9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LibreOffice/5.4.1.2$Windows_x86 LibreOffice_project/ea7cb86e6eeb2bf3a5af73a8f7777ac570321527</Application>
  <Pages>2</Pages>
  <Words>637</Words>
  <Characters>4252</Characters>
  <CharactersWithSpaces>4864</CharactersWithSpaces>
  <Paragraphs>30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2018-01-10T12:07:00Z</dcterms:created>
  <dc:creator>User</dc:creator>
  <dc:description/>
  <dc:language>ru-RU</dc:language>
  <cp:lastModifiedBy/>
  <dcterms:modified xsi:type="dcterms:W3CDTF">2018-01-21T07:12:36Z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